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3232312</wp:posOffset>
            </wp:positionH>
            <wp:positionV relativeFrom="page">
              <wp:posOffset>175895</wp:posOffset>
            </wp:positionV>
            <wp:extent cx="1094105" cy="58801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8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DO RECÔNCAVO DA BAHIA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PLANILHA DE AVALIAÇÃO DE TUTOR(A) (BAREMA)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AVALIAÇÃO DO BAREMA (ETAPA II): PESO 4 (quatro)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Serão validadas somente as produções realizadas entre janeiro de 2021 até a data de publicação do edital.</w:t>
      </w:r>
    </w:p>
    <w:tbl>
      <w:tblPr>
        <w:tblStyle w:val="Table1"/>
        <w:tblW w:w="10165.0" w:type="dxa"/>
        <w:jc w:val="left"/>
        <w:tblInd w:w="-260.0" w:type="dxa"/>
        <w:tblLayout w:type="fixed"/>
        <w:tblLook w:val="0000"/>
      </w:tblPr>
      <w:tblGrid>
        <w:gridCol w:w="5912"/>
        <w:gridCol w:w="4253"/>
        <w:tblGridChange w:id="0">
          <w:tblGrid>
            <w:gridCol w:w="5912"/>
            <w:gridCol w:w="425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ind w:left="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 DE LOTAÇÃO: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ind w:left="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SIAPE: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ind w:left="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DE ATUAÇÃO (Segundo Qualis)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ind w:left="6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REGIME DE TRABALHO: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5.0" w:type="dxa"/>
        <w:jc w:val="left"/>
        <w:tblInd w:w="-255.0" w:type="dxa"/>
        <w:tblLayout w:type="fixed"/>
        <w:tblLook w:val="0000"/>
      </w:tblPr>
      <w:tblGrid>
        <w:gridCol w:w="647"/>
        <w:gridCol w:w="6881"/>
        <w:gridCol w:w="803"/>
        <w:gridCol w:w="621"/>
        <w:gridCol w:w="1183"/>
        <w:tblGridChange w:id="0">
          <w:tblGrid>
            <w:gridCol w:w="647"/>
            <w:gridCol w:w="6881"/>
            <w:gridCol w:w="803"/>
            <w:gridCol w:w="621"/>
            <w:gridCol w:w="1183"/>
          </w:tblGrid>
        </w:tblGridChange>
      </w:tblGrid>
      <w:tr>
        <w:trPr>
          <w:cantSplit w:val="0"/>
          <w:trHeight w:val="276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- ATIVIDADE DE ENSINO (25 pontos)</w:t>
            </w:r>
          </w:p>
        </w:tc>
      </w:tr>
      <w:tr>
        <w:trPr>
          <w:cantSplit w:val="0"/>
          <w:trHeight w:val="273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componente de aulas ministradas em curso de graduação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estudante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estudante de ensino médio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trabalho de conclusão de curso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monitoria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iniciação científica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orientação de programa de permanência qualificada (PROPAAE)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estudante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estudante de ensino médio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trabalho de conclusão de curso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monitoria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iniciação científica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co-orientação de programa de permanência qualificada (PROPAAE)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banca examinadora de tese de doutorado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banca examinadora de trabalho de conclusão de curso de mestrado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banca examinadora de qualificação de doutorado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banca examinadora de qualificação de mestrado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banca examinadora de monografia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ATIVIDADES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tabs>
          <w:tab w:val="left" w:leader="none" w:pos="291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91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5.0" w:type="dxa"/>
        <w:jc w:val="left"/>
        <w:tblInd w:w="-255.0" w:type="dxa"/>
        <w:tblLayout w:type="fixed"/>
        <w:tblLook w:val="0000"/>
      </w:tblPr>
      <w:tblGrid>
        <w:gridCol w:w="640"/>
        <w:gridCol w:w="6810"/>
        <w:gridCol w:w="795"/>
        <w:gridCol w:w="615"/>
        <w:gridCol w:w="1275"/>
        <w:tblGridChange w:id="0">
          <w:tblGrid>
            <w:gridCol w:w="640"/>
            <w:gridCol w:w="6810"/>
            <w:gridCol w:w="795"/>
            <w:gridCol w:w="615"/>
            <w:gridCol w:w="1275"/>
          </w:tblGrid>
        </w:tblGridChange>
      </w:tblGrid>
      <w:tr>
        <w:trPr>
          <w:cantSplit w:val="0"/>
          <w:trHeight w:val="286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- ATIVIDADE DE EXTENSÃO (25 pontos)</w:t>
            </w:r>
          </w:p>
        </w:tc>
      </w:tr>
      <w:tr>
        <w:trPr>
          <w:cantSplit w:val="0"/>
          <w:trHeight w:val="25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semestre de coordenação de Programa de Extensão Universitária,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semestre de participação em equipe de Programa de Extensão Universitária,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elaboração de Programa de Extensão Universitária,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elaboração de Projeto de Extensão Universitária,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semestre de coordenação de Projeto de Extensão Universitária, registrado na PROEXT e/ou setor de convênios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semestre de participação em equipe de Projeto de Extensão Universitária,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Curso de até 8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Curso de 9 até 35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Curso a partir de 36 horas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Evento de até 8 horas,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Evento de 9 até 35 horas,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Evento a partir de 36 horas, registrado na PROEXT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como ouvinte em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como ouvinte em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palestra proferida/mediada em eventos internacionais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palestra proferida/mediada em eventos nacionais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palestra proferida/mediada em eventos regionais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palestra proferida/mediada em eventos locais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participação/mediação em mesa redonda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comunicação oral em evento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comunicação oral em evento 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comunicação oral em evento regional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comunicação oral em evento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pôster apresentado em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comissão organizadora de evento científico 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comissão organizadora de evento científico regional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comissão organizadora de evento científico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comissão organizadora de evento artístico-cultural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- TOTAL ATIVIDADES DE EXTENSÃO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5.0" w:type="dxa"/>
        <w:jc w:val="left"/>
        <w:tblInd w:w="-255.0" w:type="dxa"/>
        <w:tblLayout w:type="fixed"/>
        <w:tblLook w:val="0000"/>
      </w:tblPr>
      <w:tblGrid>
        <w:gridCol w:w="640"/>
        <w:gridCol w:w="6810"/>
        <w:gridCol w:w="795"/>
        <w:gridCol w:w="615"/>
        <w:gridCol w:w="1275"/>
        <w:tblGridChange w:id="0">
          <w:tblGrid>
            <w:gridCol w:w="640"/>
            <w:gridCol w:w="6810"/>
            <w:gridCol w:w="795"/>
            <w:gridCol w:w="615"/>
            <w:gridCol w:w="1275"/>
          </w:tblGrid>
        </w:tblGridChange>
      </w:tblGrid>
      <w:tr>
        <w:trPr>
          <w:cantSplit w:val="0"/>
          <w:trHeight w:val="390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 - ATIVIDADE DE PESQUISA (15 pontos)</w:t>
            </w:r>
          </w:p>
        </w:tc>
      </w:tr>
      <w:tr>
        <w:trPr>
          <w:cantSplit w:val="0"/>
          <w:trHeight w:val="25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projeto de pesquisa elaborado registrado na PPGCI ou Centro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relatório de atividade de pesquisa elaborado registrado na PPGCI ou Centro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Projeto de Pesquisa com financiamento registrado na PPGCI ou Centro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coordenação de Projeto de Pesquisa registrado na PPGCI ou Centro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de Projeto de Pesquisa registrado na PPGCI ou Centro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liderança de grupo de pesquisa reconhecido por instituições de referência por no mínimo 1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participação em grupo de pesquisa reconhecido por instituições de referência por no mínimo 1 semestre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ATIVIDADE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5.0" w:type="dxa"/>
        <w:jc w:val="left"/>
        <w:tblInd w:w="-255.0" w:type="dxa"/>
        <w:tblLayout w:type="fixed"/>
        <w:tblLook w:val="0000"/>
      </w:tblPr>
      <w:tblGrid>
        <w:gridCol w:w="645"/>
        <w:gridCol w:w="6860"/>
        <w:gridCol w:w="801"/>
        <w:gridCol w:w="620"/>
        <w:gridCol w:w="1209"/>
        <w:tblGridChange w:id="0">
          <w:tblGrid>
            <w:gridCol w:w="645"/>
            <w:gridCol w:w="6860"/>
            <w:gridCol w:w="801"/>
            <w:gridCol w:w="620"/>
            <w:gridCol w:w="12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IV - ATIVIDADE DE PRODUÇÃO ACADÊMICA (25 pontos)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artigo publicado em periódico especializado indexado com Qualis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artigo publicado em periódico especializado indexado com Qualis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artigo publicado em periódico especializado indexado com Qualis 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artigo publicado em periódico especializado não indexado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autoria ou co-autoria de livro especializado com conselho editorial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autoria ou co-autoria de capítulo de livro especializado com conselho editorial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anais de evento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evento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suplemento de periódico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caderno especial de jornal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anais de evento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evento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suplemento de periódico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trabalho completo publicado em caderno especial de jornal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resumo expandido publicado em veículo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resumo expandido publicado em veículo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resumo simples publicado em veículo internacional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resumo simples publicado em veículo nacional, regional ou local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publicação de notícia em revista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publicação de notícia em jornal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revisão de artigo científico com Qualis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revisão de projetos de agência de fomento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revisão de trabalhos de outras naturezas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semestre de participação como membro de corpo editorial de qualquer tipo de publicação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ATIVIDADE DE PRODUÇÃO ACADÊMICA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5.0" w:type="dxa"/>
        <w:jc w:val="left"/>
        <w:tblInd w:w="-255.0" w:type="dxa"/>
        <w:tblLayout w:type="fixed"/>
        <w:tblLook w:val="0000"/>
      </w:tblPr>
      <w:tblGrid>
        <w:gridCol w:w="645"/>
        <w:gridCol w:w="6860"/>
        <w:gridCol w:w="801"/>
        <w:gridCol w:w="620"/>
        <w:gridCol w:w="1209"/>
        <w:tblGridChange w:id="0">
          <w:tblGrid>
            <w:gridCol w:w="645"/>
            <w:gridCol w:w="6860"/>
            <w:gridCol w:w="801"/>
            <w:gridCol w:w="620"/>
            <w:gridCol w:w="1209"/>
          </w:tblGrid>
        </w:tblGridChange>
      </w:tblGrid>
      <w:tr>
        <w:trPr>
          <w:cantSplit w:val="0"/>
          <w:trHeight w:val="239" w:hRule="atLeast"/>
          <w:tblHeader w:val="1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 - ATIVIDADES ADMINISTRATIVAS (10 pontos)</w:t>
            </w:r>
          </w:p>
        </w:tc>
      </w:tr>
      <w:tr>
        <w:trPr>
          <w:cantSplit w:val="0"/>
          <w:trHeight w:val="2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mês de exercício do cargo de Coordenador de Colegiado de Curso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mês de exercício do cargo de Vice-Coordenador de Colegiado de Curso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mês de exercício do cargo de outras coordenações de programas institucionais sem CD/FG vinculados à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mês de participação como membro de conselhos de ensino de graduação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ATIVIDADE ADMINISTRATIVAS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-200.0" w:type="dxa"/>
        <w:tblLayout w:type="fixed"/>
        <w:tblLook w:val="0000"/>
      </w:tblPr>
      <w:tblGrid>
        <w:gridCol w:w="7679"/>
        <w:gridCol w:w="2401"/>
        <w:tblGridChange w:id="0">
          <w:tblGrid>
            <w:gridCol w:w="7679"/>
            <w:gridCol w:w="2401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SÍNTESE DA PONTUAÇÃO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de Pontos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1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- Atividade de Ensino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3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- Atividade de Extensão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5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III - Atividade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IV - Atividade de Produção Acadêmica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9">
            <w:pPr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 - Atividades Administrativas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95b3d7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TOTAL: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Declaro que as informações são a expressão da verdade.</w:t>
      </w:r>
    </w:p>
    <w:p w:rsidR="00000000" w:rsidDel="00000000" w:rsidP="00000000" w:rsidRDefault="00000000" w:rsidRPr="00000000" w14:paraId="00000210">
      <w:pPr>
        <w:jc w:val="right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Local: _________________________, Data: _____/ ______/ 202___</w:t>
      </w:r>
    </w:p>
    <w:p w:rsidR="00000000" w:rsidDel="00000000" w:rsidP="00000000" w:rsidRDefault="00000000" w:rsidRPr="00000000" w14:paraId="00000212">
      <w:pPr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216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Assinatura</w:t>
      </w:r>
    </w:p>
    <w:p w:rsidR="00000000" w:rsidDel="00000000" w:rsidP="00000000" w:rsidRDefault="00000000" w:rsidRPr="00000000" w14:paraId="000002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Professor(a) do Magistério Superior</w:t>
      </w:r>
    </w:p>
    <w:p w:rsidR="00000000" w:rsidDel="00000000" w:rsidP="00000000" w:rsidRDefault="00000000" w:rsidRPr="00000000" w14:paraId="000002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Universidade Federal do Recôncavo da Bahia</w:t>
      </w:r>
    </w:p>
    <w:p w:rsidR="00000000" w:rsidDel="00000000" w:rsidP="00000000" w:rsidRDefault="00000000" w:rsidRPr="00000000" w14:paraId="00000219">
      <w:pPr>
        <w:tabs>
          <w:tab w:val="left" w:leader="none" w:pos="2370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2653665</wp:posOffset>
            </wp:positionH>
            <wp:positionV relativeFrom="paragraph">
              <wp:posOffset>-395604</wp:posOffset>
            </wp:positionV>
            <wp:extent cx="1083945" cy="58293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tabs>
          <w:tab w:val="center" w:leader="none" w:pos="4252"/>
          <w:tab w:val="right" w:leader="none" w:pos="8504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UNIVERSIDADE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DO RECÔNCAVO DA BAHIA</w:t>
      </w:r>
    </w:p>
    <w:p w:rsidR="00000000" w:rsidDel="00000000" w:rsidP="00000000" w:rsidRDefault="00000000" w:rsidRPr="00000000" w14:paraId="0000021F">
      <w:pPr>
        <w:widowControl w:val="0"/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PRÓ-REITORIA DE GRADUAÇÃO</w:t>
      </w:r>
    </w:p>
    <w:p w:rsidR="00000000" w:rsidDel="00000000" w:rsidP="00000000" w:rsidRDefault="00000000" w:rsidRPr="00000000" w14:paraId="00000220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222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DISPONIBILIDADE DE CARGA HORÁRIA</w:t>
      </w:r>
    </w:p>
    <w:p w:rsidR="00000000" w:rsidDel="00000000" w:rsidP="00000000" w:rsidRDefault="00000000" w:rsidRPr="00000000" w14:paraId="00000225">
      <w:pPr>
        <w:tabs>
          <w:tab w:val="left" w:leader="none" w:pos="2370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tabs>
          <w:tab w:val="left" w:leader="none" w:pos="2370"/>
        </w:tabs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eu, _______________________________________ ___________________, SIAPE ________________, sou professor(a) em Regime de Dedicação Exclusiva nessa Instituição e, uma vez selecionado(a) para atuar como tutor(a) do Grupo PET ACESSO, PERMANÊNCIA E PÓS-PERMANÊNCIA NA UFRB, disponibilizarei 10 horas semanais para a tutoria. </w:t>
      </w:r>
    </w:p>
    <w:p w:rsidR="00000000" w:rsidDel="00000000" w:rsidP="00000000" w:rsidRDefault="00000000" w:rsidRPr="00000000" w14:paraId="00000229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Local: _________________________, Data: _____/ ______/ 202___</w:t>
      </w:r>
    </w:p>
    <w:p w:rsidR="00000000" w:rsidDel="00000000" w:rsidP="00000000" w:rsidRDefault="00000000" w:rsidRPr="00000000" w14:paraId="0000023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23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238">
      <w:pPr>
        <w:tabs>
          <w:tab w:val="left" w:leader="none" w:pos="237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leader="none" w:pos="237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center" w:leader="none" w:pos="4252"/>
          <w:tab w:val="right" w:leader="none" w:pos="8504"/>
        </w:tabs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UNIVERSIDADE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DO RECÔNCAVO DA BAHIA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2673985</wp:posOffset>
            </wp:positionH>
            <wp:positionV relativeFrom="paragraph">
              <wp:posOffset>-676908</wp:posOffset>
            </wp:positionV>
            <wp:extent cx="1094105" cy="58801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8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2">
      <w:pPr>
        <w:widowControl w:val="0"/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PRÓ-REITORIA DE GRADUAÇÃO</w:t>
      </w:r>
    </w:p>
    <w:p w:rsidR="00000000" w:rsidDel="00000000" w:rsidP="00000000" w:rsidRDefault="00000000" w:rsidRPr="00000000" w14:paraId="00000243">
      <w:pPr>
        <w:tabs>
          <w:tab w:val="left" w:leader="none" w:pos="4335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24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245">
      <w:pPr>
        <w:tabs>
          <w:tab w:val="left" w:leader="none" w:pos="1215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leader="none" w:pos="1215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 01- AVALIAÇÃO DA CARTA DE INTENÇÕES: PESO 03 (três)</w:t>
      </w:r>
    </w:p>
    <w:p w:rsidR="00000000" w:rsidDel="00000000" w:rsidP="00000000" w:rsidRDefault="00000000" w:rsidRPr="00000000" w14:paraId="00000247">
      <w:pPr>
        <w:tabs>
          <w:tab w:val="left" w:leader="none" w:pos="1215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70.0" w:type="dxa"/>
        <w:jc w:val="center"/>
        <w:tblLayout w:type="fixed"/>
        <w:tblLook w:val="0000"/>
      </w:tblPr>
      <w:tblGrid>
        <w:gridCol w:w="976"/>
        <w:gridCol w:w="6007"/>
        <w:gridCol w:w="1474"/>
        <w:gridCol w:w="1213"/>
        <w:tblGridChange w:id="0">
          <w:tblGrid>
            <w:gridCol w:w="976"/>
            <w:gridCol w:w="6007"/>
            <w:gridCol w:w="1474"/>
            <w:gridCol w:w="1213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– CARTA DE INTENÇÕES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Adequação e Aderência da Carta de Intenções às atividades do PET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Aderência e Exequibilidade das propostas apresentadas na Carta de Intenções para atuação no PET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SUB-TOTAL (pontuação máxima: 100,0)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5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5C">
      <w:pPr>
        <w:tabs>
          <w:tab w:val="left" w:leader="none" w:pos="1215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tabs>
          <w:tab w:val="left" w:leader="none" w:pos="1215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 02 - AVALIAÇÃO DA ENTREVISTA E DEFESA DA CARTA DE INTENÇÃO: PESO 03 (três)</w:t>
      </w:r>
    </w:p>
    <w:tbl>
      <w:tblPr>
        <w:tblStyle w:val="Table9"/>
        <w:tblW w:w="9511.0" w:type="dxa"/>
        <w:jc w:val="center"/>
        <w:tblLayout w:type="fixed"/>
        <w:tblLook w:val="0000"/>
      </w:tblPr>
      <w:tblGrid>
        <w:gridCol w:w="943"/>
        <w:gridCol w:w="5712"/>
        <w:gridCol w:w="1423"/>
        <w:gridCol w:w="1433"/>
        <w:tblGridChange w:id="0">
          <w:tblGrid>
            <w:gridCol w:w="943"/>
            <w:gridCol w:w="5712"/>
            <w:gridCol w:w="1423"/>
            <w:gridCol w:w="1433"/>
          </w:tblGrid>
        </w:tblGridChange>
      </w:tblGrid>
      <w:tr>
        <w:trPr>
          <w:cantSplit w:val="0"/>
          <w:trHeight w:val="72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 – ENTREVISTA E DEFESA DA CARTA DE INTENÇÃO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Possibilidade de Dedicação às atividades do PET.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Defesa da Carta de Intenções.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6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Domínio de Conhecimentos Gerais e Específicos relacionados à atuação como tutor(a) no Grupo PET, conforme portarias ministeriais nº 976/2010 e nº 343/2013.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7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Coerência das Respostas às perguntas da Comissão.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27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7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7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SUB-TOTAL (pontuação máxima: 100,0)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7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7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7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08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36fWqtbz/5RAbrLgeoHzRfzneA==">CgMxLjA4AHIhMThPTEN1YjFISUxPal9PanFnQWRkTWtYRTVZN2hJSUJZ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2023-10-23T13:30:00Z</dcterms:created>
  <dc:creator>2257598</dc:creator>
</cp:coreProperties>
</file>